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5D376" w14:textId="50752978" w:rsidR="001636D3" w:rsidRPr="007B1CD8" w:rsidRDefault="001636D3" w:rsidP="00561BD6">
      <w:pPr>
        <w:spacing w:after="0" w:line="240" w:lineRule="auto"/>
        <w:rPr>
          <w:rFonts w:ascii="Times New Roman" w:hAnsi="Times New Roman" w:cs="Times New Roman"/>
          <w:b/>
          <w:bCs/>
        </w:rPr>
      </w:pPr>
      <w:r w:rsidRPr="007B1CD8">
        <w:rPr>
          <w:rFonts w:ascii="Times New Roman" w:hAnsi="Times New Roman" w:cs="Times New Roman"/>
        </w:rPr>
        <w:t>Na temelju članka 10. stavak 4. Zakona o trgovini (NN br. 87/08, 96/08, 116/08, 76/09, 114/11, 68/13, 30/14, 32/19, 98/19 i 32/20) i članka 30. Statuta Općine Gorjani (Službeni glasnik Općine Gorjani broj 2/22), Općinsko vijeće Općine Gorjani na svojoj</w:t>
      </w:r>
      <w:r w:rsidR="00C0069A">
        <w:rPr>
          <w:rFonts w:ascii="Times New Roman" w:hAnsi="Times New Roman" w:cs="Times New Roman"/>
        </w:rPr>
        <w:t xml:space="preserve"> 11.</w:t>
      </w:r>
      <w:r w:rsidRPr="007B1CD8">
        <w:rPr>
          <w:rFonts w:ascii="Times New Roman" w:hAnsi="Times New Roman" w:cs="Times New Roman"/>
        </w:rPr>
        <w:t xml:space="preserve"> sjednici održanoj </w:t>
      </w:r>
      <w:r w:rsidR="00C0069A">
        <w:rPr>
          <w:rFonts w:ascii="Times New Roman" w:hAnsi="Times New Roman" w:cs="Times New Roman"/>
        </w:rPr>
        <w:t>13. ožujka</w:t>
      </w:r>
      <w:r w:rsidRPr="007B1CD8">
        <w:rPr>
          <w:rFonts w:ascii="Times New Roman" w:hAnsi="Times New Roman" w:cs="Times New Roman"/>
        </w:rPr>
        <w:t xml:space="preserve"> 2023. godine, donijelo je</w:t>
      </w:r>
    </w:p>
    <w:p w14:paraId="1DB62950" w14:textId="582D2B8C" w:rsidR="001636D3" w:rsidRPr="007B1CD8" w:rsidRDefault="001636D3" w:rsidP="009D0A2A">
      <w:pPr>
        <w:spacing w:after="0" w:line="240" w:lineRule="auto"/>
        <w:jc w:val="center"/>
        <w:rPr>
          <w:rFonts w:ascii="Times New Roman" w:hAnsi="Times New Roman" w:cs="Times New Roman"/>
          <w:b/>
          <w:bCs/>
        </w:rPr>
      </w:pPr>
      <w:r w:rsidRPr="007B1CD8">
        <w:rPr>
          <w:rFonts w:ascii="Times New Roman" w:hAnsi="Times New Roman" w:cs="Times New Roman"/>
          <w:b/>
          <w:bCs/>
        </w:rPr>
        <w:t>ODLUKU</w:t>
      </w:r>
    </w:p>
    <w:p w14:paraId="705B9FBA" w14:textId="77777777" w:rsidR="001636D3" w:rsidRPr="007B1CD8" w:rsidRDefault="001636D3" w:rsidP="009D0A2A">
      <w:pPr>
        <w:spacing w:after="0" w:line="240" w:lineRule="auto"/>
        <w:jc w:val="center"/>
        <w:rPr>
          <w:rFonts w:ascii="Times New Roman" w:hAnsi="Times New Roman" w:cs="Times New Roman"/>
          <w:b/>
          <w:bCs/>
        </w:rPr>
      </w:pPr>
      <w:r w:rsidRPr="007B1CD8">
        <w:rPr>
          <w:rFonts w:ascii="Times New Roman" w:hAnsi="Times New Roman" w:cs="Times New Roman"/>
          <w:b/>
          <w:bCs/>
        </w:rPr>
        <w:t>o uvjetima obavljanja trgovine na malo izvan prodavaonica putem pokretne prodaje na</w:t>
      </w:r>
    </w:p>
    <w:p w14:paraId="060B8F38" w14:textId="77777777" w:rsidR="001636D3" w:rsidRPr="007B1CD8" w:rsidRDefault="001636D3" w:rsidP="009D0A2A">
      <w:pPr>
        <w:spacing w:after="0" w:line="240" w:lineRule="auto"/>
        <w:jc w:val="center"/>
        <w:rPr>
          <w:rFonts w:ascii="Times New Roman" w:hAnsi="Times New Roman" w:cs="Times New Roman"/>
          <w:b/>
          <w:bCs/>
        </w:rPr>
      </w:pPr>
      <w:r w:rsidRPr="007B1CD8">
        <w:rPr>
          <w:rFonts w:ascii="Times New Roman" w:hAnsi="Times New Roman" w:cs="Times New Roman"/>
          <w:b/>
          <w:bCs/>
        </w:rPr>
        <w:t>području Općine Gorjani</w:t>
      </w:r>
    </w:p>
    <w:p w14:paraId="04821982" w14:textId="77777777" w:rsidR="001636D3" w:rsidRPr="007B1CD8" w:rsidRDefault="001636D3" w:rsidP="009D0A2A">
      <w:pPr>
        <w:spacing w:after="0" w:line="240" w:lineRule="auto"/>
        <w:rPr>
          <w:rFonts w:ascii="Times New Roman" w:hAnsi="Times New Roman" w:cs="Times New Roman"/>
        </w:rPr>
      </w:pPr>
    </w:p>
    <w:p w14:paraId="7C832853" w14:textId="47159D3E" w:rsidR="001636D3" w:rsidRPr="007B1CD8" w:rsidRDefault="001636D3" w:rsidP="009D0A2A">
      <w:pPr>
        <w:pStyle w:val="Odlomakpopisa"/>
        <w:numPr>
          <w:ilvl w:val="0"/>
          <w:numId w:val="1"/>
        </w:numPr>
        <w:spacing w:after="0" w:line="240" w:lineRule="auto"/>
        <w:rPr>
          <w:rFonts w:ascii="Times New Roman" w:hAnsi="Times New Roman" w:cs="Times New Roman"/>
        </w:rPr>
      </w:pPr>
      <w:r w:rsidRPr="007B1CD8">
        <w:rPr>
          <w:rFonts w:ascii="Times New Roman" w:hAnsi="Times New Roman" w:cs="Times New Roman"/>
          <w:b/>
          <w:bCs/>
        </w:rPr>
        <w:t>UVODNE ODREDBE</w:t>
      </w:r>
    </w:p>
    <w:p w14:paraId="4EAEE971" w14:textId="77777777" w:rsidR="001636D3" w:rsidRPr="007B1CD8" w:rsidRDefault="001636D3" w:rsidP="009D0A2A">
      <w:pPr>
        <w:spacing w:after="0" w:line="240" w:lineRule="auto"/>
        <w:jc w:val="center"/>
        <w:rPr>
          <w:rFonts w:ascii="Times New Roman" w:hAnsi="Times New Roman" w:cs="Times New Roman"/>
        </w:rPr>
      </w:pPr>
      <w:r w:rsidRPr="007B1CD8">
        <w:rPr>
          <w:rFonts w:ascii="Times New Roman" w:hAnsi="Times New Roman" w:cs="Times New Roman"/>
        </w:rPr>
        <w:t>Članak 1.</w:t>
      </w:r>
    </w:p>
    <w:p w14:paraId="273E8678" w14:textId="77777777" w:rsidR="001636D3" w:rsidRPr="007B1CD8" w:rsidRDefault="001636D3" w:rsidP="009D0A2A">
      <w:pPr>
        <w:spacing w:after="0" w:line="240" w:lineRule="auto"/>
        <w:rPr>
          <w:rFonts w:ascii="Times New Roman" w:hAnsi="Times New Roman" w:cs="Times New Roman"/>
        </w:rPr>
      </w:pPr>
    </w:p>
    <w:p w14:paraId="251C5FCB" w14:textId="0E318E53" w:rsidR="008C01C3" w:rsidRDefault="001636D3" w:rsidP="009D0A2A">
      <w:pPr>
        <w:spacing w:after="0" w:line="240" w:lineRule="auto"/>
        <w:rPr>
          <w:rFonts w:ascii="Times New Roman" w:hAnsi="Times New Roman" w:cs="Times New Roman"/>
        </w:rPr>
      </w:pPr>
      <w:r w:rsidRPr="007B1CD8">
        <w:rPr>
          <w:rFonts w:ascii="Times New Roman" w:hAnsi="Times New Roman" w:cs="Times New Roman"/>
        </w:rPr>
        <w:t>Ovom Odlukom utvrđuju se uvjeti koje moraju ispunjavati pokretni prodavači za obavljanje trgovine na malo izvan prodavaonica putem pokretne prodaje, načini na koje je dopušteno obavljati trgovinu na malo izvan prodavaonica putem pokretne prodaje i naknada za obavljanje pokretne  prodaje, sve na području Općine Gorjani.</w:t>
      </w:r>
    </w:p>
    <w:p w14:paraId="784DD506" w14:textId="46FE4EA8" w:rsidR="001636D3" w:rsidRPr="007B1CD8" w:rsidRDefault="001636D3" w:rsidP="009D0A2A">
      <w:pPr>
        <w:spacing w:after="0" w:line="240" w:lineRule="auto"/>
        <w:jc w:val="center"/>
        <w:rPr>
          <w:rFonts w:ascii="Times New Roman" w:hAnsi="Times New Roman" w:cs="Times New Roman"/>
        </w:rPr>
      </w:pPr>
      <w:r w:rsidRPr="007B1CD8">
        <w:rPr>
          <w:rFonts w:ascii="Times New Roman" w:hAnsi="Times New Roman" w:cs="Times New Roman"/>
        </w:rPr>
        <w:t>Članak 2.</w:t>
      </w:r>
    </w:p>
    <w:p w14:paraId="5CF2438F" w14:textId="77777777" w:rsidR="001636D3" w:rsidRPr="007B1CD8" w:rsidRDefault="001636D3" w:rsidP="009D0A2A">
      <w:pPr>
        <w:spacing w:after="0" w:line="240" w:lineRule="auto"/>
        <w:rPr>
          <w:rFonts w:ascii="Times New Roman" w:hAnsi="Times New Roman" w:cs="Times New Roman"/>
        </w:rPr>
      </w:pPr>
    </w:p>
    <w:p w14:paraId="5516B2DE"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Pokretnim prodavačem u smislu ove Odluke razumijeva se osoba koja obavlja prodaju bez stalnog prodajnog mjesta, putem posebno uređenog i opremljenog vozila za prodaju robe, a koje vozilo je opremljeno za prodaju na malo određenih grupa proizvoda.</w:t>
      </w:r>
    </w:p>
    <w:p w14:paraId="62D8DA65"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Pokretnu prodaju mogu obavljati pravne i fizičke osobe koje su registrirane za obavljanje djelatnosti trgovine, te obiteljska poljoprivredna gospodarstva upisana u Upisnik poljoprivrednih gospodarstava u skladu s posebnim propisima, i to na javnoj površini pogodnoj za zaustavljanje pokretnog prodajnoj objekta.</w:t>
      </w:r>
    </w:p>
    <w:p w14:paraId="343F362D" w14:textId="77777777" w:rsidR="001636D3" w:rsidRPr="007B1CD8" w:rsidRDefault="001636D3" w:rsidP="009D0A2A">
      <w:pPr>
        <w:spacing w:after="0" w:line="240" w:lineRule="auto"/>
        <w:rPr>
          <w:rFonts w:ascii="Times New Roman" w:hAnsi="Times New Roman" w:cs="Times New Roman"/>
        </w:rPr>
      </w:pPr>
    </w:p>
    <w:p w14:paraId="5050AE81" w14:textId="1D805769" w:rsidR="001636D3" w:rsidRPr="007B1CD8" w:rsidRDefault="001636D3" w:rsidP="009D0A2A">
      <w:pPr>
        <w:pStyle w:val="Odlomakpopisa"/>
        <w:numPr>
          <w:ilvl w:val="0"/>
          <w:numId w:val="1"/>
        </w:numPr>
        <w:spacing w:after="0" w:line="240" w:lineRule="auto"/>
        <w:rPr>
          <w:rFonts w:ascii="Times New Roman" w:hAnsi="Times New Roman" w:cs="Times New Roman"/>
        </w:rPr>
      </w:pPr>
      <w:r w:rsidRPr="007B1CD8">
        <w:rPr>
          <w:rFonts w:ascii="Times New Roman" w:hAnsi="Times New Roman" w:cs="Times New Roman"/>
          <w:b/>
          <w:bCs/>
        </w:rPr>
        <w:t>UVJETI</w:t>
      </w:r>
    </w:p>
    <w:p w14:paraId="42435904" w14:textId="77777777" w:rsidR="001636D3" w:rsidRPr="007B1CD8" w:rsidRDefault="001636D3" w:rsidP="009D0A2A">
      <w:pPr>
        <w:spacing w:after="0" w:line="240" w:lineRule="auto"/>
        <w:jc w:val="center"/>
        <w:rPr>
          <w:rFonts w:ascii="Times New Roman" w:hAnsi="Times New Roman" w:cs="Times New Roman"/>
        </w:rPr>
      </w:pPr>
      <w:r w:rsidRPr="007B1CD8">
        <w:rPr>
          <w:rFonts w:ascii="Times New Roman" w:hAnsi="Times New Roman" w:cs="Times New Roman"/>
        </w:rPr>
        <w:t>Članak 3.</w:t>
      </w:r>
    </w:p>
    <w:p w14:paraId="2CBAB33D" w14:textId="77777777" w:rsidR="001636D3" w:rsidRPr="007B1CD8" w:rsidRDefault="001636D3" w:rsidP="009D0A2A">
      <w:pPr>
        <w:spacing w:after="0" w:line="240" w:lineRule="auto"/>
        <w:rPr>
          <w:rFonts w:ascii="Times New Roman" w:hAnsi="Times New Roman" w:cs="Times New Roman"/>
        </w:rPr>
      </w:pPr>
    </w:p>
    <w:p w14:paraId="117AFB43"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Za obavljanje pokretne prodaje moraju biti ispunjeni minimalni tehnički i drugi uvjeti kojima moraju udovoljavati prodajni objekti, oprema i sredstva pomoću kojih se obavlja prodaja, opći sanitarni i zdravstveni uvjeti, sukladni propisima o hrani kojima moraju udovoljavati prodajni objekti, oprema, sredstva i osobe koje neposredno posluju s robom koja može utjecati na zdravlje ljudi, te drugi uvjeti propisani posebnim propisima kojima je uređena prodaja robe putem pokretnih prodajnih objekata odnosno prodaja robe izvan prodavaonica.</w:t>
      </w:r>
    </w:p>
    <w:p w14:paraId="3605F37C"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Svaki pokretni prodajni objekt namijenjen pokretnoj prodaji u smislu odredbi ovog članka smatra se izdvojenom poslovnom jedinicom i mora imati na vozilu jasno naznačen naziv i adresu, kao i obavijest o pokretnoj prodaji.</w:t>
      </w:r>
    </w:p>
    <w:p w14:paraId="1D5AB417"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Uvjeti za obavljanje pokretne prodaje propisani ovom Odlukom odnose se na administrativno</w:t>
      </w:r>
    </w:p>
    <w:p w14:paraId="3BBB9A3E"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područje Općine Gorjani.</w:t>
      </w:r>
    </w:p>
    <w:p w14:paraId="271905BB"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Pokretni prodavači podnose zahtjev za obavljanje trgovine na malo izvan prodavaonica putem pokretne prodaje (dalje u tekstu „Zahtjev“) u Općini Gorjani.</w:t>
      </w:r>
    </w:p>
    <w:p w14:paraId="05FD9C2C"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 xml:space="preserve"> </w:t>
      </w:r>
    </w:p>
    <w:p w14:paraId="6D5CF12A" w14:textId="77777777" w:rsidR="001636D3" w:rsidRPr="007B1CD8" w:rsidRDefault="001636D3" w:rsidP="009D0A2A">
      <w:pPr>
        <w:spacing w:after="0" w:line="240" w:lineRule="auto"/>
        <w:jc w:val="center"/>
        <w:rPr>
          <w:rFonts w:ascii="Times New Roman" w:hAnsi="Times New Roman" w:cs="Times New Roman"/>
        </w:rPr>
      </w:pPr>
      <w:r w:rsidRPr="007B1CD8">
        <w:rPr>
          <w:rFonts w:ascii="Times New Roman" w:hAnsi="Times New Roman" w:cs="Times New Roman"/>
        </w:rPr>
        <w:t>Članak 4.</w:t>
      </w:r>
    </w:p>
    <w:p w14:paraId="680DF435" w14:textId="77777777" w:rsidR="008C01C3" w:rsidRDefault="008C01C3" w:rsidP="009D0A2A">
      <w:pPr>
        <w:spacing w:after="0" w:line="240" w:lineRule="auto"/>
        <w:rPr>
          <w:rFonts w:ascii="Times New Roman" w:hAnsi="Times New Roman" w:cs="Times New Roman"/>
        </w:rPr>
      </w:pPr>
    </w:p>
    <w:p w14:paraId="167437DC" w14:textId="1561E800"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Zahtjevu za izdavanje Rješenja za obavljanje trgovine na malo izvan prodavaonica putem pokretne prodaje na području Općine Gorjani pokretni prodavači obvezno prilažu sljedeće:</w:t>
      </w:r>
    </w:p>
    <w:p w14:paraId="038FAF9E" w14:textId="77777777" w:rsidR="001636D3" w:rsidRPr="007B1CD8" w:rsidRDefault="001636D3" w:rsidP="009D0A2A">
      <w:pPr>
        <w:spacing w:after="0" w:line="240" w:lineRule="auto"/>
        <w:rPr>
          <w:rFonts w:ascii="Times New Roman" w:hAnsi="Times New Roman" w:cs="Times New Roman"/>
        </w:rPr>
      </w:pPr>
    </w:p>
    <w:p w14:paraId="3A50F8D2" w14:textId="550693B8" w:rsidR="001636D3" w:rsidRPr="007B1CD8" w:rsidRDefault="001636D3" w:rsidP="009D0A2A">
      <w:pPr>
        <w:pStyle w:val="Odlomakpopisa"/>
        <w:numPr>
          <w:ilvl w:val="0"/>
          <w:numId w:val="4"/>
        </w:numPr>
        <w:spacing w:after="0" w:line="240" w:lineRule="auto"/>
        <w:rPr>
          <w:rFonts w:ascii="Times New Roman" w:hAnsi="Times New Roman" w:cs="Times New Roman"/>
        </w:rPr>
      </w:pPr>
      <w:r w:rsidRPr="007B1CD8">
        <w:rPr>
          <w:rFonts w:ascii="Times New Roman" w:hAnsi="Times New Roman" w:cs="Times New Roman"/>
        </w:rPr>
        <w:t>naziv, ime i prezime, adresu te OIB pravne ili fizičke osobe ili OPG-a registriranog za obavljanje djelatnosti trgovine;</w:t>
      </w:r>
    </w:p>
    <w:p w14:paraId="4F666183" w14:textId="546DFCDD" w:rsidR="001636D3" w:rsidRPr="007B1CD8" w:rsidRDefault="001636D3" w:rsidP="009D0A2A">
      <w:pPr>
        <w:pStyle w:val="Odlomakpopisa"/>
        <w:numPr>
          <w:ilvl w:val="0"/>
          <w:numId w:val="4"/>
        </w:numPr>
        <w:spacing w:after="0" w:line="240" w:lineRule="auto"/>
        <w:rPr>
          <w:rFonts w:ascii="Times New Roman" w:hAnsi="Times New Roman" w:cs="Times New Roman"/>
        </w:rPr>
      </w:pPr>
      <w:r w:rsidRPr="007B1CD8">
        <w:rPr>
          <w:rFonts w:ascii="Times New Roman" w:hAnsi="Times New Roman" w:cs="Times New Roman"/>
        </w:rPr>
        <w:t>opis robe koja je predmet prodaje;</w:t>
      </w:r>
    </w:p>
    <w:p w14:paraId="1395AC5C" w14:textId="59DDA668" w:rsidR="001636D3" w:rsidRPr="007B1CD8" w:rsidRDefault="001636D3" w:rsidP="009D0A2A">
      <w:pPr>
        <w:pStyle w:val="Odlomakpopisa"/>
        <w:numPr>
          <w:ilvl w:val="0"/>
          <w:numId w:val="4"/>
        </w:numPr>
        <w:spacing w:after="0" w:line="240" w:lineRule="auto"/>
        <w:rPr>
          <w:rFonts w:ascii="Times New Roman" w:hAnsi="Times New Roman" w:cs="Times New Roman"/>
        </w:rPr>
      </w:pPr>
      <w:r w:rsidRPr="007B1CD8">
        <w:rPr>
          <w:rFonts w:ascii="Times New Roman" w:hAnsi="Times New Roman" w:cs="Times New Roman"/>
        </w:rPr>
        <w:t>navod o marki vozila i registracijskoj oznaci vozila iz kojeg će se vršiti pokretna</w:t>
      </w:r>
      <w:r w:rsidR="000C71BF" w:rsidRPr="007B1CD8">
        <w:rPr>
          <w:rFonts w:ascii="Times New Roman" w:hAnsi="Times New Roman" w:cs="Times New Roman"/>
        </w:rPr>
        <w:t xml:space="preserve"> </w:t>
      </w:r>
      <w:r w:rsidRPr="007B1CD8">
        <w:rPr>
          <w:rFonts w:ascii="Times New Roman" w:hAnsi="Times New Roman" w:cs="Times New Roman"/>
        </w:rPr>
        <w:t>prodaja;</w:t>
      </w:r>
    </w:p>
    <w:p w14:paraId="70020EED" w14:textId="67CA9DF4" w:rsidR="001636D3" w:rsidRPr="007B1CD8" w:rsidRDefault="001636D3" w:rsidP="009D0A2A">
      <w:pPr>
        <w:pStyle w:val="Odlomakpopisa"/>
        <w:numPr>
          <w:ilvl w:val="0"/>
          <w:numId w:val="4"/>
        </w:numPr>
        <w:spacing w:after="0" w:line="240" w:lineRule="auto"/>
        <w:rPr>
          <w:rFonts w:ascii="Times New Roman" w:hAnsi="Times New Roman" w:cs="Times New Roman"/>
        </w:rPr>
      </w:pPr>
      <w:r w:rsidRPr="007B1CD8">
        <w:rPr>
          <w:rFonts w:ascii="Times New Roman" w:hAnsi="Times New Roman" w:cs="Times New Roman"/>
        </w:rPr>
        <w:t>presliku Rješenja o ispunjavanju minimalnih tehničkih, opće sanitarnih, zdravstvenih i drugih propisanih uvjeta za obavljanje djelatnosti prometa robe na malo iz vozila, a koje izdaje nadležni Ured državne uprave;</w:t>
      </w:r>
    </w:p>
    <w:p w14:paraId="1A037B35" w14:textId="2DC25970" w:rsidR="001636D3" w:rsidRPr="007B1CD8" w:rsidRDefault="001636D3" w:rsidP="009D0A2A">
      <w:pPr>
        <w:pStyle w:val="Odlomakpopisa"/>
        <w:numPr>
          <w:ilvl w:val="0"/>
          <w:numId w:val="4"/>
        </w:numPr>
        <w:spacing w:after="0" w:line="240" w:lineRule="auto"/>
        <w:rPr>
          <w:rFonts w:ascii="Times New Roman" w:hAnsi="Times New Roman" w:cs="Times New Roman"/>
        </w:rPr>
      </w:pPr>
      <w:r w:rsidRPr="007B1CD8">
        <w:rPr>
          <w:rFonts w:ascii="Times New Roman" w:hAnsi="Times New Roman" w:cs="Times New Roman"/>
        </w:rPr>
        <w:t>naselja na području Općine Gorjani u kojima će obavljati pokretnu prodaju</w:t>
      </w:r>
    </w:p>
    <w:p w14:paraId="129A6351" w14:textId="568D7638" w:rsidR="001636D3" w:rsidRPr="007B1CD8" w:rsidRDefault="001636D3" w:rsidP="009D0A2A">
      <w:pPr>
        <w:pStyle w:val="Odlomakpopisa"/>
        <w:numPr>
          <w:ilvl w:val="0"/>
          <w:numId w:val="4"/>
        </w:numPr>
        <w:spacing w:after="0" w:line="240" w:lineRule="auto"/>
        <w:rPr>
          <w:rFonts w:ascii="Times New Roman" w:hAnsi="Times New Roman" w:cs="Times New Roman"/>
        </w:rPr>
      </w:pPr>
      <w:r w:rsidRPr="007B1CD8">
        <w:rPr>
          <w:rFonts w:ascii="Times New Roman" w:hAnsi="Times New Roman" w:cs="Times New Roman"/>
        </w:rPr>
        <w:lastRenderedPageBreak/>
        <w:t>vrstu robe koja će se prodavati</w:t>
      </w:r>
    </w:p>
    <w:p w14:paraId="47E0E3B5" w14:textId="4A8D4634" w:rsidR="001636D3" w:rsidRPr="007B1CD8" w:rsidRDefault="001636D3" w:rsidP="009D0A2A">
      <w:pPr>
        <w:pStyle w:val="Odlomakpopisa"/>
        <w:numPr>
          <w:ilvl w:val="0"/>
          <w:numId w:val="4"/>
        </w:numPr>
        <w:spacing w:after="0" w:line="240" w:lineRule="auto"/>
        <w:rPr>
          <w:rFonts w:ascii="Times New Roman" w:hAnsi="Times New Roman" w:cs="Times New Roman"/>
        </w:rPr>
      </w:pPr>
      <w:r w:rsidRPr="007B1CD8">
        <w:rPr>
          <w:rFonts w:ascii="Times New Roman" w:hAnsi="Times New Roman" w:cs="Times New Roman"/>
        </w:rPr>
        <w:t>vremenski period na koji želi vršiti pokretnu prodaju</w:t>
      </w:r>
    </w:p>
    <w:p w14:paraId="198C62F5" w14:textId="58B27975" w:rsidR="001636D3" w:rsidRPr="007B1CD8" w:rsidRDefault="001636D3" w:rsidP="009D0A2A">
      <w:pPr>
        <w:pStyle w:val="Odlomakpopisa"/>
        <w:numPr>
          <w:ilvl w:val="0"/>
          <w:numId w:val="4"/>
        </w:numPr>
        <w:spacing w:after="0" w:line="240" w:lineRule="auto"/>
        <w:rPr>
          <w:rFonts w:ascii="Times New Roman" w:hAnsi="Times New Roman" w:cs="Times New Roman"/>
        </w:rPr>
      </w:pPr>
      <w:r w:rsidRPr="007B1CD8">
        <w:rPr>
          <w:rFonts w:ascii="Times New Roman" w:hAnsi="Times New Roman" w:cs="Times New Roman"/>
        </w:rPr>
        <w:t>dokaz da je podnositelj zahtjeva vlasnik registriranog pokretnog prodajnog objekata ili ima pravo na upotrebu tog objekta na osnovi sklopljenog ugovora o zakupu ili leasingu što se dokazuje prometnom dozvolom, ugovorom o zakupu ili leasingu ili drugom odgovarajućom ispravom.</w:t>
      </w:r>
    </w:p>
    <w:p w14:paraId="39BD206E" w14:textId="77777777" w:rsidR="001636D3" w:rsidRPr="007B1CD8" w:rsidRDefault="001636D3" w:rsidP="009D0A2A">
      <w:pPr>
        <w:spacing w:after="0" w:line="240" w:lineRule="auto"/>
        <w:rPr>
          <w:rFonts w:ascii="Times New Roman" w:hAnsi="Times New Roman" w:cs="Times New Roman"/>
        </w:rPr>
      </w:pPr>
    </w:p>
    <w:p w14:paraId="2791E41E"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Od osobe čiji zahtjev ne sadržava sve priloge i podatke navedeni u ovom članku zatražit će se nadopuna zahtjeva pisanim putem, te je stranka dužna u roku tri (3) dana od dana primitka zahtjeva za nadopunu dostaviti traženu dokumentaciju.</w:t>
      </w:r>
    </w:p>
    <w:p w14:paraId="22E929AB"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U suprotnom, Zahtjev za izdavanje Rješenja će se odbiti.</w:t>
      </w:r>
    </w:p>
    <w:p w14:paraId="65F045A2"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Pokretnim prodavačima koji imaju dugovanje prema Općini Gorjani, po bilo kojoj osnovi, neće biti</w:t>
      </w:r>
    </w:p>
    <w:p w14:paraId="4DAC40C0"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izdano Rješenje dok se dugovanje prema Općini Gorjani ne podmiri.</w:t>
      </w:r>
    </w:p>
    <w:p w14:paraId="643CEAFA" w14:textId="77777777" w:rsidR="001636D3" w:rsidRPr="007B1CD8" w:rsidRDefault="001636D3" w:rsidP="009D0A2A">
      <w:pPr>
        <w:spacing w:after="0" w:line="240" w:lineRule="auto"/>
        <w:rPr>
          <w:rFonts w:ascii="Times New Roman" w:hAnsi="Times New Roman" w:cs="Times New Roman"/>
        </w:rPr>
      </w:pPr>
    </w:p>
    <w:p w14:paraId="100F61DF" w14:textId="77777777" w:rsidR="001636D3" w:rsidRPr="007B1CD8" w:rsidRDefault="001636D3" w:rsidP="009D0A2A">
      <w:pPr>
        <w:spacing w:after="0" w:line="240" w:lineRule="auto"/>
        <w:jc w:val="center"/>
        <w:rPr>
          <w:rFonts w:ascii="Times New Roman" w:hAnsi="Times New Roman" w:cs="Times New Roman"/>
        </w:rPr>
      </w:pPr>
      <w:r w:rsidRPr="007B1CD8">
        <w:rPr>
          <w:rFonts w:ascii="Times New Roman" w:hAnsi="Times New Roman" w:cs="Times New Roman"/>
        </w:rPr>
        <w:t>Članak 5.</w:t>
      </w:r>
    </w:p>
    <w:p w14:paraId="392A74D0" w14:textId="77777777" w:rsidR="001636D3" w:rsidRPr="007B1CD8" w:rsidRDefault="001636D3" w:rsidP="009D0A2A">
      <w:pPr>
        <w:spacing w:after="0" w:line="240" w:lineRule="auto"/>
        <w:rPr>
          <w:rFonts w:ascii="Times New Roman" w:hAnsi="Times New Roman" w:cs="Times New Roman"/>
        </w:rPr>
      </w:pPr>
    </w:p>
    <w:p w14:paraId="2CD0305F"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Rješenje za obavljanje trgovine na malo izvan prodavaonica pokretnom prodajom obavezno</w:t>
      </w:r>
    </w:p>
    <w:p w14:paraId="49DC7A10"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mora sadržavati sljedeće elemente:</w:t>
      </w:r>
    </w:p>
    <w:p w14:paraId="2A439194" w14:textId="77777777" w:rsidR="001636D3" w:rsidRPr="007B1CD8" w:rsidRDefault="001636D3" w:rsidP="009D0A2A">
      <w:pPr>
        <w:spacing w:after="0" w:line="240" w:lineRule="auto"/>
        <w:rPr>
          <w:rFonts w:ascii="Times New Roman" w:hAnsi="Times New Roman" w:cs="Times New Roman"/>
        </w:rPr>
      </w:pPr>
    </w:p>
    <w:p w14:paraId="49925A0B" w14:textId="77777777" w:rsidR="000C71BF" w:rsidRPr="007B1CD8" w:rsidRDefault="001636D3" w:rsidP="009D0A2A">
      <w:pPr>
        <w:pStyle w:val="Odlomakpopisa"/>
        <w:numPr>
          <w:ilvl w:val="0"/>
          <w:numId w:val="6"/>
        </w:numPr>
        <w:spacing w:after="0" w:line="240" w:lineRule="auto"/>
        <w:rPr>
          <w:rFonts w:ascii="Times New Roman" w:hAnsi="Times New Roman" w:cs="Times New Roman"/>
        </w:rPr>
      </w:pPr>
      <w:r w:rsidRPr="007B1CD8">
        <w:rPr>
          <w:rFonts w:ascii="Times New Roman" w:hAnsi="Times New Roman" w:cs="Times New Roman"/>
        </w:rPr>
        <w:t>naziv, ime i prezime, adresu te OIB pravne ili fizičke osobe ili OPG-a koji obavlja pokretnu prodaju na području Općine Gorjani;</w:t>
      </w:r>
    </w:p>
    <w:p w14:paraId="2E5B8D98" w14:textId="77777777" w:rsidR="000C71BF" w:rsidRPr="007B1CD8" w:rsidRDefault="001636D3" w:rsidP="009D0A2A">
      <w:pPr>
        <w:pStyle w:val="Odlomakpopisa"/>
        <w:numPr>
          <w:ilvl w:val="0"/>
          <w:numId w:val="6"/>
        </w:numPr>
        <w:spacing w:after="0" w:line="240" w:lineRule="auto"/>
        <w:rPr>
          <w:rFonts w:ascii="Times New Roman" w:hAnsi="Times New Roman" w:cs="Times New Roman"/>
        </w:rPr>
      </w:pPr>
      <w:r w:rsidRPr="007B1CD8">
        <w:rPr>
          <w:rFonts w:ascii="Times New Roman" w:hAnsi="Times New Roman" w:cs="Times New Roman"/>
        </w:rPr>
        <w:t>broj i datum rješenja nadležnog Ureda državne uprave kojim su utvrđeni minimalni tehnički, opće sanitarni, zdravstveni i drugi propisani uvjeti za obavljanje djelatnosti prometa robe na malo iz vozila;</w:t>
      </w:r>
    </w:p>
    <w:p w14:paraId="52843158" w14:textId="77777777" w:rsidR="000C71BF" w:rsidRPr="007B1CD8" w:rsidRDefault="001636D3" w:rsidP="009D0A2A">
      <w:pPr>
        <w:pStyle w:val="Odlomakpopisa"/>
        <w:numPr>
          <w:ilvl w:val="0"/>
          <w:numId w:val="6"/>
        </w:numPr>
        <w:spacing w:after="0" w:line="240" w:lineRule="auto"/>
        <w:rPr>
          <w:rFonts w:ascii="Times New Roman" w:hAnsi="Times New Roman" w:cs="Times New Roman"/>
        </w:rPr>
      </w:pPr>
      <w:r w:rsidRPr="007B1CD8">
        <w:rPr>
          <w:rFonts w:ascii="Times New Roman" w:hAnsi="Times New Roman" w:cs="Times New Roman"/>
        </w:rPr>
        <w:t>opis robe koja je predmet prodaje;</w:t>
      </w:r>
    </w:p>
    <w:p w14:paraId="7D28DB27" w14:textId="77777777" w:rsidR="000C71BF" w:rsidRPr="007B1CD8" w:rsidRDefault="001636D3" w:rsidP="009D0A2A">
      <w:pPr>
        <w:pStyle w:val="Odlomakpopisa"/>
        <w:numPr>
          <w:ilvl w:val="0"/>
          <w:numId w:val="6"/>
        </w:numPr>
        <w:spacing w:after="0" w:line="240" w:lineRule="auto"/>
        <w:rPr>
          <w:rFonts w:ascii="Times New Roman" w:hAnsi="Times New Roman" w:cs="Times New Roman"/>
        </w:rPr>
      </w:pPr>
      <w:r w:rsidRPr="007B1CD8">
        <w:rPr>
          <w:rFonts w:ascii="Times New Roman" w:hAnsi="Times New Roman" w:cs="Times New Roman"/>
        </w:rPr>
        <w:t>registracijsku oznaku vozila kojim će se vršiti pokretna prodaja;</w:t>
      </w:r>
    </w:p>
    <w:p w14:paraId="2568A423" w14:textId="3A6D9E78" w:rsidR="000C71BF" w:rsidRPr="007B1CD8" w:rsidRDefault="001636D3" w:rsidP="009D0A2A">
      <w:pPr>
        <w:pStyle w:val="Odlomakpopisa"/>
        <w:numPr>
          <w:ilvl w:val="0"/>
          <w:numId w:val="6"/>
        </w:numPr>
        <w:spacing w:after="0" w:line="240" w:lineRule="auto"/>
        <w:rPr>
          <w:rFonts w:ascii="Times New Roman" w:hAnsi="Times New Roman" w:cs="Times New Roman"/>
        </w:rPr>
      </w:pPr>
      <w:r w:rsidRPr="007B1CD8">
        <w:rPr>
          <w:rFonts w:ascii="Times New Roman" w:hAnsi="Times New Roman" w:cs="Times New Roman"/>
        </w:rPr>
        <w:t>popis naselja u kojoj pokretni prodavač može obavljati trgovinu na malo izvan</w:t>
      </w:r>
      <w:r w:rsidR="000C71BF" w:rsidRPr="007B1CD8">
        <w:rPr>
          <w:rFonts w:ascii="Times New Roman" w:hAnsi="Times New Roman" w:cs="Times New Roman"/>
        </w:rPr>
        <w:t xml:space="preserve"> </w:t>
      </w:r>
      <w:r w:rsidRPr="007B1CD8">
        <w:rPr>
          <w:rFonts w:ascii="Times New Roman" w:hAnsi="Times New Roman" w:cs="Times New Roman"/>
        </w:rPr>
        <w:t>prodavaonica putem pokretne prodaje;</w:t>
      </w:r>
    </w:p>
    <w:p w14:paraId="165FCD3C" w14:textId="77777777" w:rsidR="000C71BF" w:rsidRPr="007B1CD8" w:rsidRDefault="001636D3" w:rsidP="009D0A2A">
      <w:pPr>
        <w:pStyle w:val="Odlomakpopisa"/>
        <w:numPr>
          <w:ilvl w:val="0"/>
          <w:numId w:val="6"/>
        </w:numPr>
        <w:spacing w:after="0" w:line="240" w:lineRule="auto"/>
        <w:rPr>
          <w:rFonts w:ascii="Times New Roman" w:hAnsi="Times New Roman" w:cs="Times New Roman"/>
        </w:rPr>
      </w:pPr>
      <w:r w:rsidRPr="007B1CD8">
        <w:rPr>
          <w:rFonts w:ascii="Times New Roman" w:hAnsi="Times New Roman" w:cs="Times New Roman"/>
        </w:rPr>
        <w:t>visinu i način plaćanja naknade koju pokretni prodavač plaća radi obavljanja pokretne prodaje;</w:t>
      </w:r>
    </w:p>
    <w:p w14:paraId="26FE3B78" w14:textId="77777777" w:rsidR="000C71BF" w:rsidRPr="007B1CD8" w:rsidRDefault="001636D3" w:rsidP="009D0A2A">
      <w:pPr>
        <w:pStyle w:val="Odlomakpopisa"/>
        <w:numPr>
          <w:ilvl w:val="0"/>
          <w:numId w:val="6"/>
        </w:numPr>
        <w:spacing w:after="0" w:line="240" w:lineRule="auto"/>
        <w:rPr>
          <w:rFonts w:ascii="Times New Roman" w:hAnsi="Times New Roman" w:cs="Times New Roman"/>
        </w:rPr>
      </w:pPr>
      <w:r w:rsidRPr="007B1CD8">
        <w:rPr>
          <w:rFonts w:ascii="Times New Roman" w:hAnsi="Times New Roman" w:cs="Times New Roman"/>
        </w:rPr>
        <w:t>vrijeme trajanja izdanog Rješenja;</w:t>
      </w:r>
    </w:p>
    <w:p w14:paraId="7D751F05" w14:textId="50CB6C15" w:rsidR="001636D3" w:rsidRPr="007B1CD8" w:rsidRDefault="001636D3" w:rsidP="009D0A2A">
      <w:pPr>
        <w:pStyle w:val="Odlomakpopisa"/>
        <w:numPr>
          <w:ilvl w:val="0"/>
          <w:numId w:val="6"/>
        </w:numPr>
        <w:spacing w:after="0" w:line="240" w:lineRule="auto"/>
        <w:rPr>
          <w:rFonts w:ascii="Times New Roman" w:hAnsi="Times New Roman" w:cs="Times New Roman"/>
        </w:rPr>
      </w:pPr>
      <w:r w:rsidRPr="007B1CD8">
        <w:rPr>
          <w:rFonts w:ascii="Times New Roman" w:hAnsi="Times New Roman" w:cs="Times New Roman"/>
        </w:rPr>
        <w:t>odredbe o otkazu odobrenja u slučaju neispunjavanja propisanih uvjeta;</w:t>
      </w:r>
    </w:p>
    <w:p w14:paraId="1133EB92"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 xml:space="preserve"> </w:t>
      </w:r>
    </w:p>
    <w:p w14:paraId="607CAED7" w14:textId="77777777" w:rsidR="00DE2F2E"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Jedinstveni upravni odjel Općine Gorjani izdaje</w:t>
      </w:r>
      <w:r w:rsidR="00DE2F2E" w:rsidRPr="007B1CD8">
        <w:rPr>
          <w:rFonts w:ascii="Times New Roman" w:hAnsi="Times New Roman" w:cs="Times New Roman"/>
        </w:rPr>
        <w:t xml:space="preserve"> </w:t>
      </w:r>
      <w:r w:rsidRPr="007B1CD8">
        <w:rPr>
          <w:rFonts w:ascii="Times New Roman" w:hAnsi="Times New Roman" w:cs="Times New Roman"/>
        </w:rPr>
        <w:t>Rješenje za obavljanje trgovine na malo izvan prodavaonica putem pokretne prodaje na području općine Gorjani (dalje u tekstu „Rješenje“)</w:t>
      </w:r>
    </w:p>
    <w:p w14:paraId="4F1156D0" w14:textId="77777777" w:rsidR="00DE2F2E" w:rsidRPr="007B1CD8" w:rsidRDefault="00DE2F2E" w:rsidP="009D0A2A">
      <w:pPr>
        <w:spacing w:after="0" w:line="240" w:lineRule="auto"/>
        <w:rPr>
          <w:rFonts w:ascii="Times New Roman" w:hAnsi="Times New Roman" w:cs="Times New Roman"/>
        </w:rPr>
      </w:pPr>
    </w:p>
    <w:p w14:paraId="438EE4C3" w14:textId="2A4C6026" w:rsidR="001636D3" w:rsidRPr="007B1CD8" w:rsidRDefault="001636D3" w:rsidP="009D0A2A">
      <w:pPr>
        <w:spacing w:after="0" w:line="240" w:lineRule="auto"/>
        <w:jc w:val="center"/>
        <w:rPr>
          <w:rFonts w:ascii="Times New Roman" w:hAnsi="Times New Roman" w:cs="Times New Roman"/>
        </w:rPr>
      </w:pPr>
      <w:r w:rsidRPr="007B1CD8">
        <w:rPr>
          <w:rFonts w:ascii="Times New Roman" w:hAnsi="Times New Roman" w:cs="Times New Roman"/>
        </w:rPr>
        <w:t>Članak 6.</w:t>
      </w:r>
    </w:p>
    <w:p w14:paraId="5BEAF703" w14:textId="77777777" w:rsidR="001636D3" w:rsidRPr="007B1CD8" w:rsidRDefault="001636D3" w:rsidP="009D0A2A">
      <w:pPr>
        <w:spacing w:after="0" w:line="240" w:lineRule="auto"/>
        <w:rPr>
          <w:rFonts w:ascii="Times New Roman" w:hAnsi="Times New Roman" w:cs="Times New Roman"/>
        </w:rPr>
      </w:pPr>
    </w:p>
    <w:p w14:paraId="601316B0"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Rješenje se može izdati za polugodišnje (6 mjeseci) i godišnje (12 mjeseci) vremensko razdoblje obavljanja pokretne prodaje.</w:t>
      </w:r>
    </w:p>
    <w:p w14:paraId="575A4DA8"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Prodavač može podnijeti Zahtjev i za kraće razdoblje obavljanja pokretne prodaje odnosno Rješenje se može izdati i za kraće vremensko razdoblje od razdoblja navedenog u prethodnom stavku, ali prilikom svakog novog Zahtjeva prodavač je dužan priložiti dokumentaciju propisanu ovom Odlukom.</w:t>
      </w:r>
    </w:p>
    <w:p w14:paraId="3E61F934"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Rješenje se može otkazati odlukom Jedinstvenog upravnog odjela ukoliko se utvrdi da osoba koja obavlja pokretnu prodaju krši odredbe zakonskih i podzakonskih propisa kojima je regulirana sigurnost prometa na cestama i gospodarska ili trgovačka djelatnost te odredbe ove Odluke i uvjeta određenim Rješenjem.</w:t>
      </w:r>
    </w:p>
    <w:p w14:paraId="4FA20B31" w14:textId="77777777" w:rsidR="001636D3" w:rsidRPr="007B1CD8" w:rsidRDefault="001636D3" w:rsidP="009D0A2A">
      <w:pPr>
        <w:spacing w:after="0" w:line="240" w:lineRule="auto"/>
        <w:rPr>
          <w:rFonts w:ascii="Times New Roman" w:hAnsi="Times New Roman" w:cs="Times New Roman"/>
        </w:rPr>
      </w:pPr>
    </w:p>
    <w:p w14:paraId="169445B3" w14:textId="66456301" w:rsidR="001636D3" w:rsidRPr="007B1CD8" w:rsidRDefault="001636D3" w:rsidP="009D0A2A">
      <w:pPr>
        <w:pStyle w:val="Odlomakpopisa"/>
        <w:numPr>
          <w:ilvl w:val="0"/>
          <w:numId w:val="1"/>
        </w:numPr>
        <w:spacing w:after="0" w:line="240" w:lineRule="auto"/>
        <w:rPr>
          <w:rFonts w:ascii="Times New Roman" w:hAnsi="Times New Roman" w:cs="Times New Roman"/>
          <w:b/>
          <w:bCs/>
        </w:rPr>
      </w:pPr>
      <w:r w:rsidRPr="007B1CD8">
        <w:rPr>
          <w:rFonts w:ascii="Times New Roman" w:hAnsi="Times New Roman" w:cs="Times New Roman"/>
          <w:b/>
          <w:bCs/>
        </w:rPr>
        <w:t>NAČIN OBAVLJANJA POKRETNE PRODAJE</w:t>
      </w:r>
    </w:p>
    <w:p w14:paraId="514290E9" w14:textId="77777777" w:rsidR="001636D3" w:rsidRPr="007B1CD8" w:rsidRDefault="001636D3" w:rsidP="009D0A2A">
      <w:pPr>
        <w:spacing w:after="0" w:line="240" w:lineRule="auto"/>
        <w:rPr>
          <w:rFonts w:ascii="Times New Roman" w:hAnsi="Times New Roman" w:cs="Times New Roman"/>
        </w:rPr>
      </w:pPr>
    </w:p>
    <w:p w14:paraId="01BE0CEC" w14:textId="77777777" w:rsidR="001636D3" w:rsidRPr="007B1CD8" w:rsidRDefault="001636D3" w:rsidP="009D0A2A">
      <w:pPr>
        <w:spacing w:after="0" w:line="240" w:lineRule="auto"/>
        <w:jc w:val="center"/>
        <w:rPr>
          <w:rFonts w:ascii="Times New Roman" w:hAnsi="Times New Roman" w:cs="Times New Roman"/>
        </w:rPr>
      </w:pPr>
      <w:r w:rsidRPr="007B1CD8">
        <w:rPr>
          <w:rFonts w:ascii="Times New Roman" w:hAnsi="Times New Roman" w:cs="Times New Roman"/>
        </w:rPr>
        <w:t>Članak 7.</w:t>
      </w:r>
    </w:p>
    <w:p w14:paraId="730257C7" w14:textId="77777777" w:rsidR="001636D3" w:rsidRPr="007B1CD8" w:rsidRDefault="001636D3" w:rsidP="009D0A2A">
      <w:pPr>
        <w:spacing w:after="0" w:line="240" w:lineRule="auto"/>
        <w:rPr>
          <w:rFonts w:ascii="Times New Roman" w:hAnsi="Times New Roman" w:cs="Times New Roman"/>
        </w:rPr>
      </w:pPr>
    </w:p>
    <w:p w14:paraId="3BEE6747"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Obavljanje pokretne prodaje na području Općine Gorjani kroz zaustavljanje i parkiranje moguće je isključivo poštujući odredbe pozitivnih zakonskih propisa kojim je uređeno propisno zaustavljanje i parkiranje vozila u prometu, a bez ugroze sigurnost ostalih dionika u prometu (vozača, pješaka, biciklista i dr).</w:t>
      </w:r>
    </w:p>
    <w:p w14:paraId="43FCF49F"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lastRenderedPageBreak/>
        <w:t>Kretanje i  zaustavljanje pokretnog prodajnog objekta mora se odvijati tako da ne ometa</w:t>
      </w:r>
    </w:p>
    <w:p w14:paraId="5A414BD4"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promet na javno prometnim površinama, ne ugrožava sigurnost kupaca i slučajnih prolaznika.</w:t>
      </w:r>
    </w:p>
    <w:p w14:paraId="1606FC94" w14:textId="77777777" w:rsidR="001636D3" w:rsidRPr="007B1CD8" w:rsidRDefault="001636D3" w:rsidP="009D0A2A">
      <w:pPr>
        <w:spacing w:after="0" w:line="240" w:lineRule="auto"/>
        <w:rPr>
          <w:rFonts w:ascii="Times New Roman" w:hAnsi="Times New Roman" w:cs="Times New Roman"/>
        </w:rPr>
      </w:pPr>
    </w:p>
    <w:p w14:paraId="25147735" w14:textId="77777777" w:rsidR="001636D3" w:rsidRPr="007B1CD8" w:rsidRDefault="001636D3" w:rsidP="009D0A2A">
      <w:pPr>
        <w:spacing w:after="0" w:line="240" w:lineRule="auto"/>
        <w:jc w:val="center"/>
        <w:rPr>
          <w:rFonts w:ascii="Times New Roman" w:hAnsi="Times New Roman" w:cs="Times New Roman"/>
        </w:rPr>
      </w:pPr>
      <w:r w:rsidRPr="007B1CD8">
        <w:rPr>
          <w:rFonts w:ascii="Times New Roman" w:hAnsi="Times New Roman" w:cs="Times New Roman"/>
        </w:rPr>
        <w:t>Članak 8.</w:t>
      </w:r>
    </w:p>
    <w:p w14:paraId="1D2E03FF" w14:textId="77777777" w:rsidR="001636D3" w:rsidRPr="007B1CD8" w:rsidRDefault="001636D3" w:rsidP="009D0A2A">
      <w:pPr>
        <w:spacing w:after="0" w:line="240" w:lineRule="auto"/>
        <w:rPr>
          <w:rFonts w:ascii="Times New Roman" w:hAnsi="Times New Roman" w:cs="Times New Roman"/>
        </w:rPr>
      </w:pPr>
    </w:p>
    <w:p w14:paraId="095C1C04"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Pokretna prodaja nije dozvoljena u pojasu državnih cesta na kojima nije moguće zaustaviti vozilo bez opasnosti za sigurnost prometa ili kupaca i drugih sudionika u prometu, raskrižjima, željezničko-cestovnim prijelazima i priključcima na javnu cestu, biciklističkim stazama i trakama, na mjestima gdje se zaustavljanjem vozila zaklanja preglednost znakova i smjerokaza odnosno zabranjuje se obavljanje pokretne prodaje na području Općine Gorjani na način suprotan odredbama važećeg Zakona koji uređuje područje sigurnosti prometa na cestama.</w:t>
      </w:r>
    </w:p>
    <w:p w14:paraId="2DAB78C8"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Zabranjuje se obavljanje pokretne prodaje na području Općine Gorjani na zelenim površinama</w:t>
      </w:r>
    </w:p>
    <w:p w14:paraId="26455465"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u parkovima i dječjim igralištima.</w:t>
      </w:r>
    </w:p>
    <w:p w14:paraId="4CC361F6"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U slučaju obavljanja pokretne prodaje na način koji je protivan odredbama zakona iz ovog</w:t>
      </w:r>
    </w:p>
    <w:p w14:paraId="7E91E7D7"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članka smatrat će se da se ne poštuju uvjeti propisani u izdanom Rješenju iz članka 5. ove Odluke.</w:t>
      </w:r>
    </w:p>
    <w:p w14:paraId="3E781C44"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 xml:space="preserve"> </w:t>
      </w:r>
    </w:p>
    <w:p w14:paraId="7952970C" w14:textId="67FC649B" w:rsidR="001636D3" w:rsidRPr="009D0A2A" w:rsidRDefault="001636D3" w:rsidP="009D0A2A">
      <w:pPr>
        <w:pStyle w:val="Odlomakpopisa"/>
        <w:numPr>
          <w:ilvl w:val="0"/>
          <w:numId w:val="1"/>
        </w:numPr>
        <w:spacing w:after="0" w:line="240" w:lineRule="auto"/>
        <w:rPr>
          <w:rFonts w:ascii="Times New Roman" w:hAnsi="Times New Roman" w:cs="Times New Roman"/>
        </w:rPr>
      </w:pPr>
      <w:r w:rsidRPr="009D0A2A">
        <w:rPr>
          <w:rFonts w:ascii="Times New Roman" w:hAnsi="Times New Roman" w:cs="Times New Roman"/>
          <w:b/>
          <w:bCs/>
        </w:rPr>
        <w:t>NAKNADA</w:t>
      </w:r>
    </w:p>
    <w:p w14:paraId="70799AF9" w14:textId="77777777" w:rsidR="001636D3" w:rsidRPr="007B1CD8" w:rsidRDefault="001636D3" w:rsidP="009D0A2A">
      <w:pPr>
        <w:spacing w:after="0" w:line="240" w:lineRule="auto"/>
        <w:jc w:val="center"/>
        <w:rPr>
          <w:rFonts w:ascii="Times New Roman" w:hAnsi="Times New Roman" w:cs="Times New Roman"/>
        </w:rPr>
      </w:pPr>
      <w:r w:rsidRPr="007B1CD8">
        <w:rPr>
          <w:rFonts w:ascii="Times New Roman" w:hAnsi="Times New Roman" w:cs="Times New Roman"/>
        </w:rPr>
        <w:t>Članak 9.</w:t>
      </w:r>
    </w:p>
    <w:p w14:paraId="043B26CA" w14:textId="77777777" w:rsidR="001636D3" w:rsidRPr="007B1CD8" w:rsidRDefault="001636D3" w:rsidP="009D0A2A">
      <w:pPr>
        <w:spacing w:after="0" w:line="240" w:lineRule="auto"/>
        <w:rPr>
          <w:rFonts w:ascii="Times New Roman" w:hAnsi="Times New Roman" w:cs="Times New Roman"/>
        </w:rPr>
      </w:pPr>
    </w:p>
    <w:p w14:paraId="28AF5034" w14:textId="16FA21B3" w:rsidR="009D0A2A"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Ovom Odlukom propisuje se naknada koja se plaća za obavljanje pokretne prodaje na području Općine Gorjani zbog obavljanja trgovine na malo izvan prodavaonica putem pokretne prodaje. Visina naknade za obavljanje pokretne prodaje na području Općine Gorjani zbog obavljanja trgovine na malo izvan prodavaonica</w:t>
      </w:r>
      <w:r w:rsidR="009D0A2A">
        <w:rPr>
          <w:rFonts w:ascii="Times New Roman" w:hAnsi="Times New Roman" w:cs="Times New Roman"/>
        </w:rPr>
        <w:t xml:space="preserve"> </w:t>
      </w:r>
      <w:r w:rsidRPr="007B1CD8">
        <w:rPr>
          <w:rFonts w:ascii="Times New Roman" w:hAnsi="Times New Roman" w:cs="Times New Roman"/>
        </w:rPr>
        <w:t>putem</w:t>
      </w:r>
      <w:r w:rsidR="009D0A2A">
        <w:rPr>
          <w:rFonts w:ascii="Times New Roman" w:hAnsi="Times New Roman" w:cs="Times New Roman"/>
        </w:rPr>
        <w:t xml:space="preserve"> </w:t>
      </w:r>
      <w:r w:rsidRPr="007B1CD8">
        <w:rPr>
          <w:rFonts w:ascii="Times New Roman" w:hAnsi="Times New Roman" w:cs="Times New Roman"/>
        </w:rPr>
        <w:t>pokretne</w:t>
      </w:r>
      <w:r w:rsidR="009D0A2A">
        <w:rPr>
          <w:rFonts w:ascii="Times New Roman" w:hAnsi="Times New Roman" w:cs="Times New Roman"/>
        </w:rPr>
        <w:t xml:space="preserve"> </w:t>
      </w:r>
      <w:r w:rsidRPr="007B1CD8">
        <w:rPr>
          <w:rFonts w:ascii="Times New Roman" w:hAnsi="Times New Roman" w:cs="Times New Roman"/>
        </w:rPr>
        <w:t>prodaje</w:t>
      </w:r>
      <w:r w:rsidR="009D0A2A">
        <w:rPr>
          <w:rFonts w:ascii="Times New Roman" w:hAnsi="Times New Roman" w:cs="Times New Roman"/>
        </w:rPr>
        <w:t xml:space="preserve"> </w:t>
      </w:r>
      <w:r w:rsidRPr="007B1CD8">
        <w:rPr>
          <w:rFonts w:ascii="Times New Roman" w:hAnsi="Times New Roman" w:cs="Times New Roman"/>
        </w:rPr>
        <w:t>iznosi</w:t>
      </w:r>
      <w:r w:rsidR="009D0A2A">
        <w:rPr>
          <w:rFonts w:ascii="Times New Roman" w:hAnsi="Times New Roman" w:cs="Times New Roman"/>
        </w:rPr>
        <w:t xml:space="preserve"> </w:t>
      </w:r>
      <w:r w:rsidRPr="007B1CD8">
        <w:rPr>
          <w:rFonts w:ascii="Times New Roman" w:hAnsi="Times New Roman" w:cs="Times New Roman"/>
        </w:rPr>
        <w:t>60,00 EUR (slovima: šezdeset eura) mjesečno.</w:t>
      </w:r>
    </w:p>
    <w:p w14:paraId="335AA91C"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Naknada za svaki mjesec mora biti plaćena do 15. u mjesecu za tekući mjesec.</w:t>
      </w:r>
    </w:p>
    <w:p w14:paraId="38166F83" w14:textId="6DCDE171"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U slučaju neplaćanja naknade na način i u rokovima iz ovoga članka Jedinstveni upravni odjel ukinut će se doneseno Rješenje.</w:t>
      </w:r>
    </w:p>
    <w:p w14:paraId="4FC0D459" w14:textId="19B665FA"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Naknada za obavljanje pokretne prodaje prihod je Proračuna Općine Gorjani.</w:t>
      </w:r>
    </w:p>
    <w:p w14:paraId="339F396B" w14:textId="77777777" w:rsidR="001636D3" w:rsidRPr="007B1CD8" w:rsidRDefault="001636D3" w:rsidP="009D0A2A">
      <w:pPr>
        <w:spacing w:after="0" w:line="240" w:lineRule="auto"/>
        <w:rPr>
          <w:rFonts w:ascii="Times New Roman" w:hAnsi="Times New Roman" w:cs="Times New Roman"/>
        </w:rPr>
      </w:pPr>
    </w:p>
    <w:p w14:paraId="7E6A849A" w14:textId="00CBB06C" w:rsidR="001636D3" w:rsidRPr="007B1CD8" w:rsidRDefault="001636D3" w:rsidP="009D0A2A">
      <w:pPr>
        <w:pStyle w:val="Odlomakpopisa"/>
        <w:numPr>
          <w:ilvl w:val="0"/>
          <w:numId w:val="1"/>
        </w:numPr>
        <w:spacing w:after="0" w:line="240" w:lineRule="auto"/>
        <w:rPr>
          <w:rFonts w:ascii="Times New Roman" w:hAnsi="Times New Roman" w:cs="Times New Roman"/>
          <w:b/>
          <w:bCs/>
        </w:rPr>
      </w:pPr>
      <w:r w:rsidRPr="007B1CD8">
        <w:rPr>
          <w:rFonts w:ascii="Times New Roman" w:hAnsi="Times New Roman" w:cs="Times New Roman"/>
          <w:b/>
          <w:bCs/>
        </w:rPr>
        <w:t>NADZOR</w:t>
      </w:r>
    </w:p>
    <w:p w14:paraId="576DF3C4" w14:textId="77777777" w:rsidR="001636D3" w:rsidRPr="007B1CD8" w:rsidRDefault="001636D3" w:rsidP="009D0A2A">
      <w:pPr>
        <w:spacing w:after="0" w:line="240" w:lineRule="auto"/>
        <w:jc w:val="center"/>
        <w:rPr>
          <w:rFonts w:ascii="Times New Roman" w:hAnsi="Times New Roman" w:cs="Times New Roman"/>
        </w:rPr>
      </w:pPr>
      <w:r w:rsidRPr="007B1CD8">
        <w:rPr>
          <w:rFonts w:ascii="Times New Roman" w:hAnsi="Times New Roman" w:cs="Times New Roman"/>
        </w:rPr>
        <w:t>Članak 10.</w:t>
      </w:r>
    </w:p>
    <w:p w14:paraId="302D8EBB" w14:textId="77777777" w:rsidR="001636D3" w:rsidRPr="007B1CD8" w:rsidRDefault="001636D3" w:rsidP="009D0A2A">
      <w:pPr>
        <w:spacing w:after="0" w:line="240" w:lineRule="auto"/>
        <w:rPr>
          <w:rFonts w:ascii="Times New Roman" w:hAnsi="Times New Roman" w:cs="Times New Roman"/>
        </w:rPr>
      </w:pPr>
    </w:p>
    <w:p w14:paraId="5EC95E52"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Upravni nadzor nad primjenom ove Odluke obavlja Ministarstvo nadležno za gospodarstvo.</w:t>
      </w:r>
    </w:p>
    <w:p w14:paraId="6E344714"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Inspekcijski nadzor nad provedbom ove Odluke provode nadležni inspektori Ministarstva  financija.</w:t>
      </w:r>
    </w:p>
    <w:p w14:paraId="6697BB8E"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Nadzor nad provedbom ove Odluke u dijelu koji se odnosi na komunalni red te korištenje javnih</w:t>
      </w:r>
    </w:p>
    <w:p w14:paraId="66032900"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površina obavljaju osobe zadužene za komunalni red u Općini Gorjani.</w:t>
      </w:r>
    </w:p>
    <w:p w14:paraId="2248CCDA" w14:textId="6710C39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Nadzor nad kršenjem odredaba važećeg zakona koji uređuje područje sigurnosti prometa na cestama provodi nadležna policijska postaja.</w:t>
      </w:r>
    </w:p>
    <w:p w14:paraId="5DE79798" w14:textId="77777777" w:rsidR="001636D3" w:rsidRPr="007B1CD8" w:rsidRDefault="001636D3" w:rsidP="009D0A2A">
      <w:pPr>
        <w:spacing w:after="0" w:line="240" w:lineRule="auto"/>
        <w:rPr>
          <w:rFonts w:ascii="Times New Roman" w:hAnsi="Times New Roman" w:cs="Times New Roman"/>
        </w:rPr>
      </w:pPr>
    </w:p>
    <w:p w14:paraId="18AF783D" w14:textId="1B4883EA" w:rsidR="001636D3" w:rsidRPr="007B1CD8" w:rsidRDefault="001636D3" w:rsidP="009D0A2A">
      <w:pPr>
        <w:pStyle w:val="Odlomakpopisa"/>
        <w:numPr>
          <w:ilvl w:val="0"/>
          <w:numId w:val="1"/>
        </w:numPr>
        <w:spacing w:after="0" w:line="240" w:lineRule="auto"/>
        <w:rPr>
          <w:rFonts w:ascii="Times New Roman" w:hAnsi="Times New Roman" w:cs="Times New Roman"/>
          <w:b/>
          <w:bCs/>
        </w:rPr>
      </w:pPr>
      <w:r w:rsidRPr="007B1CD8">
        <w:rPr>
          <w:rFonts w:ascii="Times New Roman" w:hAnsi="Times New Roman" w:cs="Times New Roman"/>
          <w:b/>
          <w:bCs/>
        </w:rPr>
        <w:t>PREKRŠAJNE ODREDBE</w:t>
      </w:r>
    </w:p>
    <w:p w14:paraId="285DEF3B" w14:textId="77777777" w:rsidR="001636D3" w:rsidRPr="007B1CD8" w:rsidRDefault="001636D3" w:rsidP="009D0A2A">
      <w:pPr>
        <w:spacing w:after="0" w:line="240" w:lineRule="auto"/>
        <w:jc w:val="center"/>
        <w:rPr>
          <w:rFonts w:ascii="Times New Roman" w:hAnsi="Times New Roman" w:cs="Times New Roman"/>
        </w:rPr>
      </w:pPr>
      <w:r w:rsidRPr="007B1CD8">
        <w:rPr>
          <w:rFonts w:ascii="Times New Roman" w:hAnsi="Times New Roman" w:cs="Times New Roman"/>
        </w:rPr>
        <w:t>Članak 11.</w:t>
      </w:r>
    </w:p>
    <w:p w14:paraId="36AF658E" w14:textId="77777777" w:rsidR="001636D3" w:rsidRPr="007B1CD8" w:rsidRDefault="001636D3" w:rsidP="009D0A2A">
      <w:pPr>
        <w:spacing w:after="0" w:line="240" w:lineRule="auto"/>
        <w:rPr>
          <w:rFonts w:ascii="Times New Roman" w:hAnsi="Times New Roman" w:cs="Times New Roman"/>
        </w:rPr>
      </w:pPr>
    </w:p>
    <w:p w14:paraId="01D7B821"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Za obavljanje prodaje robe putem pokretne prodaje protivno uvjetima propisanim ovom</w:t>
      </w:r>
    </w:p>
    <w:p w14:paraId="4BBF7EAA" w14:textId="7777777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Odlukom, primjenjuju se novčane kazne propisane Zakonom o trgovini.</w:t>
      </w:r>
    </w:p>
    <w:p w14:paraId="0C6B0DD7" w14:textId="77777777" w:rsidR="001636D3" w:rsidRPr="007B1CD8" w:rsidRDefault="001636D3" w:rsidP="009D0A2A">
      <w:pPr>
        <w:spacing w:after="0" w:line="240" w:lineRule="auto"/>
        <w:rPr>
          <w:rFonts w:ascii="Times New Roman" w:hAnsi="Times New Roman" w:cs="Times New Roman"/>
        </w:rPr>
      </w:pPr>
    </w:p>
    <w:p w14:paraId="01FE9F91" w14:textId="46CD450B" w:rsidR="001636D3" w:rsidRPr="007B1CD8" w:rsidRDefault="001636D3" w:rsidP="009D0A2A">
      <w:pPr>
        <w:pStyle w:val="Odlomakpopisa"/>
        <w:numPr>
          <w:ilvl w:val="0"/>
          <w:numId w:val="1"/>
        </w:numPr>
        <w:spacing w:after="0" w:line="240" w:lineRule="auto"/>
        <w:rPr>
          <w:rFonts w:ascii="Times New Roman" w:hAnsi="Times New Roman" w:cs="Times New Roman"/>
          <w:b/>
          <w:bCs/>
        </w:rPr>
      </w:pPr>
      <w:r w:rsidRPr="007B1CD8">
        <w:rPr>
          <w:rFonts w:ascii="Times New Roman" w:hAnsi="Times New Roman" w:cs="Times New Roman"/>
          <w:b/>
          <w:bCs/>
        </w:rPr>
        <w:t>PRIJELAZNE I ZAVRŠNE ODREDBE</w:t>
      </w:r>
    </w:p>
    <w:p w14:paraId="77FE1D14" w14:textId="77777777" w:rsidR="007B1CD8"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 xml:space="preserve">                                                              </w:t>
      </w:r>
    </w:p>
    <w:p w14:paraId="3E031031" w14:textId="167A96F6" w:rsidR="001636D3" w:rsidRPr="007B1CD8" w:rsidRDefault="001636D3" w:rsidP="009D0A2A">
      <w:pPr>
        <w:spacing w:after="0" w:line="240" w:lineRule="auto"/>
        <w:jc w:val="center"/>
        <w:rPr>
          <w:rFonts w:ascii="Times New Roman" w:hAnsi="Times New Roman" w:cs="Times New Roman"/>
        </w:rPr>
      </w:pPr>
      <w:r w:rsidRPr="007B1CD8">
        <w:rPr>
          <w:rFonts w:ascii="Times New Roman" w:hAnsi="Times New Roman" w:cs="Times New Roman"/>
        </w:rPr>
        <w:t>Članak 12.</w:t>
      </w:r>
    </w:p>
    <w:p w14:paraId="1690F3EE" w14:textId="77777777" w:rsidR="001636D3" w:rsidRPr="007B1CD8" w:rsidRDefault="001636D3" w:rsidP="009D0A2A">
      <w:pPr>
        <w:spacing w:after="0" w:line="240" w:lineRule="auto"/>
        <w:rPr>
          <w:rFonts w:ascii="Times New Roman" w:hAnsi="Times New Roman" w:cs="Times New Roman"/>
        </w:rPr>
      </w:pPr>
    </w:p>
    <w:p w14:paraId="51EAB9EA" w14:textId="41172D27"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Ova Odluka stupa na snagu osmog dana od dana objave u „Službenom glasniku</w:t>
      </w:r>
      <w:r w:rsidR="007B1CD8" w:rsidRPr="007B1CD8">
        <w:rPr>
          <w:rFonts w:ascii="Times New Roman" w:hAnsi="Times New Roman" w:cs="Times New Roman"/>
        </w:rPr>
        <w:t>“</w:t>
      </w:r>
      <w:r w:rsidRPr="007B1CD8">
        <w:rPr>
          <w:rFonts w:ascii="Times New Roman" w:hAnsi="Times New Roman" w:cs="Times New Roman"/>
        </w:rPr>
        <w:t xml:space="preserve"> Općine Gorjani.</w:t>
      </w:r>
    </w:p>
    <w:p w14:paraId="34EB38A6" w14:textId="77777777" w:rsidR="001636D3" w:rsidRPr="007B1CD8" w:rsidRDefault="001636D3" w:rsidP="009D0A2A">
      <w:pPr>
        <w:spacing w:after="0" w:line="240" w:lineRule="auto"/>
        <w:rPr>
          <w:rFonts w:ascii="Times New Roman" w:hAnsi="Times New Roman" w:cs="Times New Roman"/>
        </w:rPr>
      </w:pPr>
    </w:p>
    <w:p w14:paraId="2AAF3823" w14:textId="51E61630" w:rsidR="007B1CD8"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 xml:space="preserve">KLASA: </w:t>
      </w:r>
      <w:r w:rsidR="00561BD6">
        <w:rPr>
          <w:rFonts w:ascii="Times New Roman" w:hAnsi="Times New Roman" w:cs="Times New Roman"/>
        </w:rPr>
        <w:t>334-03/23-01/01</w:t>
      </w:r>
    </w:p>
    <w:p w14:paraId="61224EEE" w14:textId="64B11F29" w:rsidR="001636D3"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 xml:space="preserve">URBROJ: </w:t>
      </w:r>
      <w:r w:rsidR="00561BD6">
        <w:rPr>
          <w:rFonts w:ascii="Times New Roman" w:hAnsi="Times New Roman" w:cs="Times New Roman"/>
        </w:rPr>
        <w:t>2158-21-03-23-1</w:t>
      </w:r>
    </w:p>
    <w:p w14:paraId="40B7B016" w14:textId="6F66A92D" w:rsidR="007B1CD8" w:rsidRPr="007B1CD8" w:rsidRDefault="001636D3" w:rsidP="009D0A2A">
      <w:pPr>
        <w:spacing w:after="0" w:line="240" w:lineRule="auto"/>
        <w:rPr>
          <w:rFonts w:ascii="Times New Roman" w:hAnsi="Times New Roman" w:cs="Times New Roman"/>
        </w:rPr>
      </w:pPr>
      <w:r w:rsidRPr="007B1CD8">
        <w:rPr>
          <w:rFonts w:ascii="Times New Roman" w:hAnsi="Times New Roman" w:cs="Times New Roman"/>
        </w:rPr>
        <w:t xml:space="preserve">U Gorjanima, </w:t>
      </w:r>
      <w:r w:rsidR="00561BD6">
        <w:rPr>
          <w:rFonts w:ascii="Times New Roman" w:hAnsi="Times New Roman" w:cs="Times New Roman"/>
        </w:rPr>
        <w:t>13. ožujka</w:t>
      </w:r>
      <w:r w:rsidRPr="007B1CD8">
        <w:rPr>
          <w:rFonts w:ascii="Times New Roman" w:hAnsi="Times New Roman" w:cs="Times New Roman"/>
        </w:rPr>
        <w:t xml:space="preserve"> 2023. godine.</w:t>
      </w:r>
      <w:r w:rsidRPr="007B1CD8">
        <w:rPr>
          <w:rFonts w:ascii="Times New Roman" w:hAnsi="Times New Roman" w:cs="Times New Roman"/>
        </w:rPr>
        <w:tab/>
      </w:r>
    </w:p>
    <w:p w14:paraId="7C3AE78F" w14:textId="7C92F5CF" w:rsidR="001636D3" w:rsidRPr="007B1CD8" w:rsidRDefault="007B1CD8" w:rsidP="009D0A2A">
      <w:pPr>
        <w:spacing w:after="0" w:line="240" w:lineRule="auto"/>
        <w:ind w:left="4956"/>
        <w:jc w:val="center"/>
        <w:rPr>
          <w:rFonts w:ascii="Times New Roman" w:hAnsi="Times New Roman" w:cs="Times New Roman"/>
        </w:rPr>
      </w:pPr>
      <w:r w:rsidRPr="007B1CD8">
        <w:rPr>
          <w:rFonts w:ascii="Times New Roman" w:hAnsi="Times New Roman" w:cs="Times New Roman"/>
        </w:rPr>
        <w:t>PREDSJEDNIK OPĆINSKOG VIJEĆA:</w:t>
      </w:r>
    </w:p>
    <w:p w14:paraId="78ACE7A7" w14:textId="1485E8F9" w:rsidR="00544638" w:rsidRPr="007B1CD8" w:rsidRDefault="007B1CD8" w:rsidP="009D0A2A">
      <w:pPr>
        <w:spacing w:after="0" w:line="240" w:lineRule="auto"/>
        <w:ind w:left="4956"/>
        <w:jc w:val="center"/>
        <w:rPr>
          <w:rFonts w:ascii="Times New Roman" w:hAnsi="Times New Roman" w:cs="Times New Roman"/>
        </w:rPr>
      </w:pPr>
      <w:r w:rsidRPr="007B1CD8">
        <w:rPr>
          <w:rFonts w:ascii="Times New Roman" w:hAnsi="Times New Roman" w:cs="Times New Roman"/>
        </w:rPr>
        <w:t>Z</w:t>
      </w:r>
      <w:r w:rsidR="001636D3" w:rsidRPr="007B1CD8">
        <w:rPr>
          <w:rFonts w:ascii="Times New Roman" w:hAnsi="Times New Roman" w:cs="Times New Roman"/>
        </w:rPr>
        <w:t>vonko Majstorović</w:t>
      </w:r>
    </w:p>
    <w:sectPr w:rsidR="00544638" w:rsidRPr="007B1C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D3E3B" w14:textId="77777777" w:rsidR="006A2076" w:rsidRDefault="006A2076" w:rsidP="007B1CD8">
      <w:pPr>
        <w:spacing w:after="0" w:line="240" w:lineRule="auto"/>
      </w:pPr>
      <w:r>
        <w:separator/>
      </w:r>
    </w:p>
  </w:endnote>
  <w:endnote w:type="continuationSeparator" w:id="0">
    <w:p w14:paraId="6C811D8E" w14:textId="77777777" w:rsidR="006A2076" w:rsidRDefault="006A2076" w:rsidP="007B1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6B4C1" w14:textId="77777777" w:rsidR="006A2076" w:rsidRDefault="006A2076" w:rsidP="007B1CD8">
      <w:pPr>
        <w:spacing w:after="0" w:line="240" w:lineRule="auto"/>
      </w:pPr>
      <w:r>
        <w:separator/>
      </w:r>
    </w:p>
  </w:footnote>
  <w:footnote w:type="continuationSeparator" w:id="0">
    <w:p w14:paraId="4888F866" w14:textId="77777777" w:rsidR="006A2076" w:rsidRDefault="006A2076" w:rsidP="007B1C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CA9"/>
    <w:multiLevelType w:val="hybridMultilevel"/>
    <w:tmpl w:val="276CB58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275231"/>
    <w:multiLevelType w:val="hybridMultilevel"/>
    <w:tmpl w:val="B728163E"/>
    <w:lvl w:ilvl="0" w:tplc="F7D0A78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3100122"/>
    <w:multiLevelType w:val="hybridMultilevel"/>
    <w:tmpl w:val="43825FC2"/>
    <w:lvl w:ilvl="0" w:tplc="F7D0A78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E195DF1"/>
    <w:multiLevelType w:val="hybridMultilevel"/>
    <w:tmpl w:val="633094BC"/>
    <w:lvl w:ilvl="0" w:tplc="8C008840">
      <w:start w:val="1"/>
      <w:numFmt w:val="upperRoman"/>
      <w:lvlText w:val="%1."/>
      <w:lvlJc w:val="right"/>
      <w:pPr>
        <w:ind w:left="720" w:hanging="360"/>
      </w:pPr>
      <w:rPr>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506B68C0"/>
    <w:multiLevelType w:val="hybridMultilevel"/>
    <w:tmpl w:val="A9A6D430"/>
    <w:lvl w:ilvl="0" w:tplc="8C008840">
      <w:start w:val="1"/>
      <w:numFmt w:val="upperRoman"/>
      <w:lvlText w:val="%1."/>
      <w:lvlJc w:val="right"/>
      <w:pPr>
        <w:ind w:left="720" w:hanging="360"/>
      </w:pPr>
      <w:rPr>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1B7131D"/>
    <w:multiLevelType w:val="hybridMultilevel"/>
    <w:tmpl w:val="DB700F0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5486644"/>
    <w:multiLevelType w:val="hybridMultilevel"/>
    <w:tmpl w:val="1210421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66E4DB4"/>
    <w:multiLevelType w:val="hybridMultilevel"/>
    <w:tmpl w:val="4C7C7E74"/>
    <w:lvl w:ilvl="0" w:tplc="8C008840">
      <w:start w:val="1"/>
      <w:numFmt w:val="upperRoman"/>
      <w:lvlText w:val="%1."/>
      <w:lvlJc w:val="right"/>
      <w:pPr>
        <w:ind w:left="720" w:hanging="360"/>
      </w:pPr>
      <w:rPr>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1895307"/>
    <w:multiLevelType w:val="hybridMultilevel"/>
    <w:tmpl w:val="BBE84DD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767312995">
    <w:abstractNumId w:val="4"/>
  </w:num>
  <w:num w:numId="2" w16cid:durableId="1689718443">
    <w:abstractNumId w:val="2"/>
  </w:num>
  <w:num w:numId="3" w16cid:durableId="468280059">
    <w:abstractNumId w:val="1"/>
  </w:num>
  <w:num w:numId="4" w16cid:durableId="1703821568">
    <w:abstractNumId w:val="8"/>
  </w:num>
  <w:num w:numId="5" w16cid:durableId="1738942791">
    <w:abstractNumId w:val="5"/>
  </w:num>
  <w:num w:numId="6" w16cid:durableId="55325739">
    <w:abstractNumId w:val="0"/>
  </w:num>
  <w:num w:numId="7" w16cid:durableId="2010600275">
    <w:abstractNumId w:val="6"/>
  </w:num>
  <w:num w:numId="8" w16cid:durableId="492141588">
    <w:abstractNumId w:val="7"/>
  </w:num>
  <w:num w:numId="9" w16cid:durableId="20568136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BCF"/>
    <w:rsid w:val="00085248"/>
    <w:rsid w:val="000C71BF"/>
    <w:rsid w:val="001636D3"/>
    <w:rsid w:val="003F5BCF"/>
    <w:rsid w:val="00544638"/>
    <w:rsid w:val="00561BD6"/>
    <w:rsid w:val="006A2076"/>
    <w:rsid w:val="007B1CD8"/>
    <w:rsid w:val="008C01C3"/>
    <w:rsid w:val="009D0A2A"/>
    <w:rsid w:val="00A20374"/>
    <w:rsid w:val="00C0069A"/>
    <w:rsid w:val="00DE2F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C91D2"/>
  <w15:chartTrackingRefBased/>
  <w15:docId w15:val="{093C1C85-56A1-47EB-9B07-46BFF94BE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0C71BF"/>
    <w:pPr>
      <w:ind w:left="720"/>
      <w:contextualSpacing/>
    </w:pPr>
  </w:style>
  <w:style w:type="paragraph" w:styleId="Zaglavlje">
    <w:name w:val="header"/>
    <w:basedOn w:val="Normal"/>
    <w:link w:val="ZaglavljeChar"/>
    <w:uiPriority w:val="99"/>
    <w:unhideWhenUsed/>
    <w:rsid w:val="007B1CD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B1CD8"/>
  </w:style>
  <w:style w:type="paragraph" w:styleId="Podnoje">
    <w:name w:val="footer"/>
    <w:basedOn w:val="Normal"/>
    <w:link w:val="PodnojeChar"/>
    <w:uiPriority w:val="99"/>
    <w:unhideWhenUsed/>
    <w:rsid w:val="007B1CD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B1C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1320</Words>
  <Characters>7525</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dc:creator>
  <cp:keywords/>
  <dc:description/>
  <cp:lastModifiedBy>Opcina Gorjani</cp:lastModifiedBy>
  <cp:revision>3</cp:revision>
  <dcterms:created xsi:type="dcterms:W3CDTF">2023-03-07T11:07:00Z</dcterms:created>
  <dcterms:modified xsi:type="dcterms:W3CDTF">2023-03-28T12:25:00Z</dcterms:modified>
</cp:coreProperties>
</file>